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67" w:rsidRDefault="00413267">
      <w:bookmarkStart w:id="0" w:name="_GoBack"/>
      <w:r>
        <w:rPr>
          <w:noProof/>
          <w:lang w:eastAsia="ru-RU"/>
        </w:rPr>
        <w:drawing>
          <wp:inline distT="0" distB="0" distL="0" distR="0">
            <wp:extent cx="2737542" cy="1123950"/>
            <wp:effectExtent l="0" t="0" r="5715" b="0"/>
            <wp:docPr id="1" name="Рисунок 1" descr="C:\Users\kondrateva_iv\СМИ\Макеты фирменного стиля Росреестра\Макеты 2\Шаблоны стилей\blank_f_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eva_iv\СМИ\Макеты фирменного стиля Росреестра\Макеты 2\Шаблоны стилей\blank_f_0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3" cy="112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67" w:rsidRPr="00576222" w:rsidRDefault="00576222" w:rsidP="00576222">
      <w:pPr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576222">
        <w:rPr>
          <w:rFonts w:ascii="Times New Roman" w:eastAsia="Calibri" w:hAnsi="Times New Roman" w:cs="Times New Roman"/>
          <w:b/>
          <w:sz w:val="44"/>
          <w:szCs w:val="28"/>
        </w:rPr>
        <w:t>Внимание!</w:t>
      </w:r>
    </w:p>
    <w:p w:rsidR="00413267" w:rsidRDefault="00413267"/>
    <w:p w:rsidR="00576222" w:rsidRPr="00576222" w:rsidRDefault="00576222" w:rsidP="0057622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76222">
        <w:rPr>
          <w:rFonts w:ascii="Times New Roman" w:eastAsia="Calibri" w:hAnsi="Times New Roman" w:cs="Times New Roman"/>
          <w:b/>
          <w:sz w:val="36"/>
          <w:szCs w:val="36"/>
        </w:rPr>
        <w:t>С 11 по 15 августа 2018 года в отделах и ТОСП (офисах) МФЦ будет приостановлен прием документов на услуги Росреестра</w:t>
      </w:r>
    </w:p>
    <w:p w:rsidR="00576222" w:rsidRPr="00576222" w:rsidRDefault="00576222" w:rsidP="005762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76222">
        <w:rPr>
          <w:rFonts w:ascii="Times New Roman" w:eastAsia="Calibri" w:hAnsi="Times New Roman" w:cs="Times New Roman"/>
          <w:sz w:val="36"/>
          <w:szCs w:val="36"/>
        </w:rPr>
        <w:t>Управление Росреестра по Иркутской области информирует, что в связи с проведением технических работ с 11 по 15 августа 2018 года во всех отделах и ТОСП (офисах) «Мои документы» (МФЦ) на территории Иркутской области прием документов:</w:t>
      </w:r>
    </w:p>
    <w:p w:rsidR="00576222" w:rsidRPr="00576222" w:rsidRDefault="00576222" w:rsidP="005762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76222">
        <w:rPr>
          <w:rFonts w:ascii="Times New Roman" w:eastAsia="Calibri" w:hAnsi="Times New Roman" w:cs="Times New Roman"/>
          <w:sz w:val="36"/>
          <w:szCs w:val="36"/>
        </w:rPr>
        <w:t xml:space="preserve">- на государственный кадастровый учет и (или) государственную регистрацию прав на недвижимое имущество, </w:t>
      </w:r>
    </w:p>
    <w:p w:rsidR="00576222" w:rsidRPr="00576222" w:rsidRDefault="00576222" w:rsidP="005762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- </w:t>
      </w:r>
      <w:r w:rsidRPr="00576222">
        <w:rPr>
          <w:rFonts w:ascii="Times New Roman" w:eastAsia="Calibri" w:hAnsi="Times New Roman" w:cs="Times New Roman"/>
          <w:sz w:val="36"/>
          <w:szCs w:val="36"/>
        </w:rPr>
        <w:t xml:space="preserve">предоставление сведений из Единого государственного реестра недвижимости (ЕГРН) </w:t>
      </w:r>
      <w:r w:rsidRPr="00576222">
        <w:rPr>
          <w:rFonts w:ascii="Times New Roman" w:eastAsia="Calibri" w:hAnsi="Times New Roman" w:cs="Times New Roman"/>
          <w:b/>
          <w:sz w:val="36"/>
          <w:szCs w:val="36"/>
        </w:rPr>
        <w:t>осуществляться не будет.</w:t>
      </w:r>
    </w:p>
    <w:p w:rsidR="00576222" w:rsidRPr="00576222" w:rsidRDefault="00576222" w:rsidP="005762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76222">
        <w:rPr>
          <w:rFonts w:ascii="Times New Roman" w:eastAsia="Calibri" w:hAnsi="Times New Roman" w:cs="Times New Roman"/>
          <w:sz w:val="36"/>
          <w:szCs w:val="36"/>
        </w:rPr>
        <w:t xml:space="preserve">Также в указанный период не будет осуществляться прием документов в пяти офисах филиала ФГБУ «ФКП Росреестра» по Иркутской области, принимающих заявления на регистрацию прав по экстерриториальному принципу, расположенных в городах Иркутске, Ангарске, </w:t>
      </w:r>
      <w:proofErr w:type="spellStart"/>
      <w:r w:rsidRPr="00576222">
        <w:rPr>
          <w:rFonts w:ascii="Times New Roman" w:eastAsia="Calibri" w:hAnsi="Times New Roman" w:cs="Times New Roman"/>
          <w:sz w:val="36"/>
          <w:szCs w:val="36"/>
        </w:rPr>
        <w:t>Шелехове</w:t>
      </w:r>
      <w:proofErr w:type="spellEnd"/>
      <w:r w:rsidRPr="00576222">
        <w:rPr>
          <w:rFonts w:ascii="Times New Roman" w:eastAsia="Calibri" w:hAnsi="Times New Roman" w:cs="Times New Roman"/>
          <w:sz w:val="36"/>
          <w:szCs w:val="36"/>
        </w:rPr>
        <w:t xml:space="preserve">, </w:t>
      </w:r>
      <w:proofErr w:type="spellStart"/>
      <w:r w:rsidRPr="00576222">
        <w:rPr>
          <w:rFonts w:ascii="Times New Roman" w:eastAsia="Calibri" w:hAnsi="Times New Roman" w:cs="Times New Roman"/>
          <w:sz w:val="36"/>
          <w:szCs w:val="36"/>
        </w:rPr>
        <w:t>Слюдянке</w:t>
      </w:r>
      <w:proofErr w:type="spellEnd"/>
      <w:r w:rsidRPr="00576222">
        <w:rPr>
          <w:rFonts w:ascii="Times New Roman" w:eastAsia="Calibri" w:hAnsi="Times New Roman" w:cs="Times New Roman"/>
          <w:sz w:val="36"/>
          <w:szCs w:val="36"/>
        </w:rPr>
        <w:t>, Нижнеудинске.</w:t>
      </w:r>
    </w:p>
    <w:p w:rsidR="00413267" w:rsidRDefault="00576222" w:rsidP="005762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76222">
        <w:rPr>
          <w:rFonts w:ascii="Times New Roman" w:eastAsia="Calibri" w:hAnsi="Times New Roman" w:cs="Times New Roman"/>
          <w:sz w:val="36"/>
          <w:szCs w:val="36"/>
        </w:rPr>
        <w:t>Выдача документов по уже оказанным услугам Росреестра будет осуществляться в штатном режиме.</w:t>
      </w:r>
    </w:p>
    <w:p w:rsidR="00576222" w:rsidRDefault="00576222" w:rsidP="00576222">
      <w:pPr>
        <w:spacing w:after="0" w:line="240" w:lineRule="auto"/>
        <w:ind w:firstLine="851"/>
        <w:jc w:val="both"/>
      </w:pPr>
    </w:p>
    <w:p w:rsidR="00D92AAC" w:rsidRDefault="00413267">
      <w:r>
        <w:rPr>
          <w:noProof/>
          <w:lang w:eastAsia="ru-RU"/>
        </w:rPr>
        <w:drawing>
          <wp:inline distT="0" distB="0" distL="0" distR="0">
            <wp:extent cx="5934075" cy="981075"/>
            <wp:effectExtent l="0" t="0" r="9525" b="9525"/>
            <wp:docPr id="2" name="Рисунок 2" descr="C:\Users\kondrateva_iv\СМИ\Макеты фирменного стиля Росреестра\Макеты 2\Шаблоны стилей\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Шаблоны стилей\blank_f_04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DD"/>
    <w:rsid w:val="002026EA"/>
    <w:rsid w:val="002A42DD"/>
    <w:rsid w:val="00413267"/>
    <w:rsid w:val="00576222"/>
    <w:rsid w:val="00D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FEF78-0E5C-4352-943E-686BDE01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Апханова Маргарита Афанасьевна</cp:lastModifiedBy>
  <cp:revision>3</cp:revision>
  <cp:lastPrinted>2018-08-09T01:25:00Z</cp:lastPrinted>
  <dcterms:created xsi:type="dcterms:W3CDTF">2018-08-09T01:20:00Z</dcterms:created>
  <dcterms:modified xsi:type="dcterms:W3CDTF">2018-08-09T01:32:00Z</dcterms:modified>
</cp:coreProperties>
</file>