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1C" w:rsidRPr="00166342" w:rsidRDefault="00B455A5" w:rsidP="00901DCE">
      <w:pPr>
        <w:shd w:val="clear" w:color="auto" w:fill="FBFCFC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166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ОГКУ «Управление социальной защиты населения по Нижнеудинскому району» информирует, </w:t>
      </w:r>
      <w:r w:rsidR="00D12076" w:rsidRPr="001663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что в Закон Иркутской области от 15 июля 2013 года № 66-оз «О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области» внесены дополнения, согласно которых </w:t>
      </w:r>
      <w:r w:rsidRPr="00166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32A06" w:rsidRPr="001663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 января 2020 года гражданам Российской Федерации, родившимся в</w:t>
      </w:r>
      <w:proofErr w:type="gramEnd"/>
      <w:r w:rsidR="00732A06" w:rsidRPr="001663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период с 23 июня 1923 года по 2 сентября 1945 года и проживающим в Иркутской области («детям войны») предоставляется денежная компенсация расходов на оплату жилого помещения и коммунальных услуг</w:t>
      </w:r>
      <w:r w:rsidR="009023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(за исключением граждан, которым предоставляется </w:t>
      </w:r>
      <w:r w:rsidR="00166342" w:rsidRPr="001663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данная мера социальной поддержки по другому правовому акту)</w:t>
      </w:r>
      <w:r w:rsidR="002F0CCF" w:rsidRPr="001663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530F1C" w:rsidRPr="001663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D12076" w:rsidRPr="00166342" w:rsidRDefault="00D12076" w:rsidP="00901DCE">
      <w:pPr>
        <w:shd w:val="clear" w:color="auto" w:fill="FBFCFC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3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166342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денежной компенсации нужно обратиться в учреждение социальной защиты по месту жительства или месту пребывания с документами:</w:t>
      </w:r>
    </w:p>
    <w:p w:rsidR="00D12076" w:rsidRPr="00166342" w:rsidRDefault="00D12076" w:rsidP="00901DCE">
      <w:pPr>
        <w:pStyle w:val="a5"/>
        <w:shd w:val="clear" w:color="auto" w:fill="FFFFFF"/>
        <w:spacing w:before="18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66342">
        <w:rPr>
          <w:color w:val="000000" w:themeColor="text1"/>
          <w:sz w:val="28"/>
          <w:szCs w:val="28"/>
        </w:rPr>
        <w:t>1) паспорт или иной документ, удостоверяющий личность заявителя;</w:t>
      </w:r>
    </w:p>
    <w:p w:rsidR="00D12076" w:rsidRPr="00166342" w:rsidRDefault="00D12076" w:rsidP="00901DCE">
      <w:pPr>
        <w:pStyle w:val="a5"/>
        <w:shd w:val="clear" w:color="auto" w:fill="FFFFFF"/>
        <w:spacing w:before="18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66342">
        <w:rPr>
          <w:color w:val="000000" w:themeColor="text1"/>
          <w:sz w:val="28"/>
          <w:szCs w:val="28"/>
        </w:rPr>
        <w:t>2) судебное решение - в случае невозможности подтверждения проживания заявителя в Иркутской области паспортом заявителя;</w:t>
      </w:r>
    </w:p>
    <w:p w:rsidR="00D12076" w:rsidRPr="00166342" w:rsidRDefault="00D12076" w:rsidP="00901DCE">
      <w:pPr>
        <w:pStyle w:val="a5"/>
        <w:shd w:val="clear" w:color="auto" w:fill="FFFFFF"/>
        <w:spacing w:before="18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66342">
        <w:rPr>
          <w:color w:val="000000" w:themeColor="text1"/>
          <w:sz w:val="28"/>
          <w:szCs w:val="28"/>
        </w:rPr>
        <w:t>3) документ, удостоверяющ</w:t>
      </w:r>
      <w:bookmarkStart w:id="0" w:name="_GoBack"/>
      <w:bookmarkEnd w:id="0"/>
      <w:r w:rsidRPr="00166342">
        <w:rPr>
          <w:color w:val="000000" w:themeColor="text1"/>
          <w:sz w:val="28"/>
          <w:szCs w:val="28"/>
        </w:rPr>
        <w:t>ий личность и полномочия представителя заявителя, - в случае подачи заявления представителем заявителя.</w:t>
      </w:r>
    </w:p>
    <w:p w:rsidR="00D12076" w:rsidRPr="00166342" w:rsidRDefault="00D12076" w:rsidP="00901DCE">
      <w:pPr>
        <w:pStyle w:val="a5"/>
        <w:shd w:val="clear" w:color="auto" w:fill="FFFFFF"/>
        <w:spacing w:before="18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66342">
        <w:rPr>
          <w:color w:val="000000" w:themeColor="text1"/>
          <w:sz w:val="28"/>
          <w:szCs w:val="28"/>
        </w:rPr>
        <w:t>4) документ, содержащий сведения о гражданах, зарегистрированных по месту жительства в жилом помещении совместно с заявителем</w:t>
      </w:r>
      <w:r w:rsidR="00395299" w:rsidRPr="00166342">
        <w:rPr>
          <w:color w:val="000000" w:themeColor="text1"/>
          <w:sz w:val="28"/>
          <w:szCs w:val="28"/>
        </w:rPr>
        <w:t xml:space="preserve">; </w:t>
      </w:r>
      <w:r w:rsidRPr="00166342">
        <w:rPr>
          <w:color w:val="000000" w:themeColor="text1"/>
          <w:sz w:val="28"/>
          <w:szCs w:val="28"/>
        </w:rPr>
        <w:t>о размере занимаемой общей площади жилого помещения</w:t>
      </w:r>
      <w:r w:rsidR="00395299" w:rsidRPr="00166342">
        <w:rPr>
          <w:color w:val="000000" w:themeColor="text1"/>
          <w:sz w:val="28"/>
          <w:szCs w:val="28"/>
        </w:rPr>
        <w:t>;</w:t>
      </w:r>
      <w:r w:rsidR="004C5102" w:rsidRPr="00166342">
        <w:rPr>
          <w:color w:val="000000" w:themeColor="text1"/>
          <w:sz w:val="28"/>
          <w:szCs w:val="28"/>
        </w:rPr>
        <w:t xml:space="preserve"> о наличии печного отопления</w:t>
      </w:r>
      <w:r w:rsidRPr="00166342">
        <w:rPr>
          <w:color w:val="000000" w:themeColor="text1"/>
          <w:sz w:val="28"/>
          <w:szCs w:val="28"/>
        </w:rPr>
        <w:t>, - в случае обращения за предоставлением меры социальной поддержки по оплате твердого топлива;</w:t>
      </w:r>
    </w:p>
    <w:p w:rsidR="00D12076" w:rsidRDefault="00D12076" w:rsidP="00901DCE">
      <w:pPr>
        <w:pStyle w:val="a5"/>
        <w:shd w:val="clear" w:color="auto" w:fill="FFFFFF"/>
        <w:spacing w:before="18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66342">
        <w:rPr>
          <w:color w:val="000000" w:themeColor="text1"/>
          <w:sz w:val="28"/>
          <w:szCs w:val="28"/>
        </w:rPr>
        <w:t>7) документы, подтверждающие фактически понесенные расходы на доставку твердого топлива (гражданско-правовые договоры и платежные документы, расписки в получении платежей), - для предоставления денежной компенсации на доставку твердого топлива при наличии печного отопления при отсутствии тарифов на услуги по доставке твердого топлива, предоставляемые муниципальными предприятиями и учреждениями.</w:t>
      </w:r>
    </w:p>
    <w:p w:rsidR="00EC7828" w:rsidRDefault="00EC7828" w:rsidP="00901DCE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ОГКУ «УСЗН по Нижнеудинскому району» по адресам: </w:t>
      </w:r>
    </w:p>
    <w:p w:rsidR="00EC7828" w:rsidRDefault="00EC7828" w:rsidP="00901DCE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 Нижнеудинск,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53 «А»,  приёмные дни: понедельник, вторник, среда, четверг с 9-00 до 18-00 час., обед с 13-00 до 14 -00 час., пятница с 9-00 до 13-00 час.;</w:t>
      </w:r>
      <w:proofErr w:type="gramEnd"/>
    </w:p>
    <w:p w:rsidR="00EC7828" w:rsidRDefault="00EC7828" w:rsidP="00901DCE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г. Алзамай, ул. Первомайская, д. 51, в приёмные дни: понедельник, вторник, среда, четверг с 9-00 до 18-00 час., обед с 13-00 до 14 -00 час.</w:t>
      </w:r>
      <w:proofErr w:type="gramEnd"/>
    </w:p>
    <w:p w:rsidR="00EC7828" w:rsidRPr="00166342" w:rsidRDefault="00EC7828" w:rsidP="00901DCE">
      <w:pPr>
        <w:pStyle w:val="a5"/>
        <w:shd w:val="clear" w:color="auto" w:fill="FFFFFF"/>
        <w:spacing w:before="18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EC7828" w:rsidRPr="00166342" w:rsidSect="00732A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06"/>
    <w:rsid w:val="00055AEC"/>
    <w:rsid w:val="0014031D"/>
    <w:rsid w:val="00166342"/>
    <w:rsid w:val="00192343"/>
    <w:rsid w:val="00251AE9"/>
    <w:rsid w:val="002F0CCF"/>
    <w:rsid w:val="00395299"/>
    <w:rsid w:val="003D1A43"/>
    <w:rsid w:val="004C5102"/>
    <w:rsid w:val="004D0402"/>
    <w:rsid w:val="00530F1C"/>
    <w:rsid w:val="00590071"/>
    <w:rsid w:val="00732A06"/>
    <w:rsid w:val="008A6DB7"/>
    <w:rsid w:val="008D44BA"/>
    <w:rsid w:val="00901DCE"/>
    <w:rsid w:val="00902340"/>
    <w:rsid w:val="00993B78"/>
    <w:rsid w:val="009C7BD0"/>
    <w:rsid w:val="00B455A5"/>
    <w:rsid w:val="00C339B3"/>
    <w:rsid w:val="00D12076"/>
    <w:rsid w:val="00E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923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92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35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Irgey</cp:lastModifiedBy>
  <cp:revision>5</cp:revision>
  <cp:lastPrinted>2019-12-09T04:50:00Z</cp:lastPrinted>
  <dcterms:created xsi:type="dcterms:W3CDTF">2019-12-09T06:12:00Z</dcterms:created>
  <dcterms:modified xsi:type="dcterms:W3CDTF">2020-03-17T00:49:00Z</dcterms:modified>
</cp:coreProperties>
</file>