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BA" w:rsidRDefault="004D1BBA" w:rsidP="004D1B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</w:t>
      </w:r>
    </w:p>
    <w:p w:rsidR="004D1BBA" w:rsidRPr="00966A55" w:rsidRDefault="004D1BBA" w:rsidP="004D1BBA">
      <w:pPr>
        <w:jc w:val="center"/>
        <w:rPr>
          <w:rFonts w:ascii="Times New Roman" w:hAnsi="Times New Roman"/>
          <w:sz w:val="24"/>
          <w:szCs w:val="24"/>
        </w:rPr>
      </w:pPr>
      <w:r w:rsidRPr="00966A55">
        <w:rPr>
          <w:rFonts w:ascii="Times New Roman" w:hAnsi="Times New Roman"/>
          <w:sz w:val="24"/>
          <w:szCs w:val="24"/>
        </w:rPr>
        <w:t xml:space="preserve">публичных слушаний по </w:t>
      </w:r>
      <w:r>
        <w:rPr>
          <w:rFonts w:ascii="Times New Roman" w:hAnsi="Times New Roman"/>
          <w:sz w:val="24"/>
          <w:szCs w:val="24"/>
        </w:rPr>
        <w:t xml:space="preserve">проекту правил землепользования и застройки </w:t>
      </w:r>
      <w:r w:rsidRPr="00966A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Иргейского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</w:t>
      </w:r>
      <w:r w:rsidRPr="00966A55">
        <w:rPr>
          <w:rFonts w:ascii="Times New Roman" w:hAnsi="Times New Roman"/>
          <w:sz w:val="24"/>
          <w:szCs w:val="24"/>
        </w:rPr>
        <w:t>азования</w:t>
      </w:r>
    </w:p>
    <w:p w:rsidR="004D1BBA" w:rsidRDefault="004D1BBA" w:rsidP="004D1BBA">
      <w:pPr>
        <w:rPr>
          <w:rFonts w:ascii="Times New Roman" w:hAnsi="Times New Roman"/>
          <w:sz w:val="24"/>
        </w:rPr>
      </w:pPr>
    </w:p>
    <w:p w:rsidR="004D1BBA" w:rsidRDefault="00C665CB" w:rsidP="004D1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                          </w:t>
      </w:r>
      <w:r w:rsidR="004D1BBA">
        <w:rPr>
          <w:rFonts w:ascii="Times New Roman" w:hAnsi="Times New Roman"/>
          <w:sz w:val="24"/>
        </w:rPr>
        <w:t xml:space="preserve">№ </w:t>
      </w:r>
      <w:r w:rsidR="004D1BBA" w:rsidRPr="007B6529">
        <w:rPr>
          <w:rFonts w:ascii="Times New Roman" w:hAnsi="Times New Roman"/>
          <w:sz w:val="24"/>
        </w:rPr>
        <w:t xml:space="preserve">                                  </w:t>
      </w:r>
      <w:r w:rsidR="004D1BBA">
        <w:rPr>
          <w:rFonts w:ascii="Times New Roman" w:hAnsi="Times New Roman"/>
          <w:sz w:val="24"/>
        </w:rPr>
        <w:t>23</w:t>
      </w:r>
      <w:r w:rsidR="004D1BBA" w:rsidRPr="007B6529">
        <w:rPr>
          <w:rFonts w:ascii="Times New Roman" w:hAnsi="Times New Roman"/>
          <w:sz w:val="24"/>
        </w:rPr>
        <w:t>.</w:t>
      </w:r>
      <w:r w:rsidR="004D1BBA">
        <w:rPr>
          <w:rFonts w:ascii="Times New Roman" w:hAnsi="Times New Roman"/>
          <w:sz w:val="24"/>
        </w:rPr>
        <w:t>12</w:t>
      </w:r>
      <w:r w:rsidR="004D1BBA" w:rsidRPr="007B6529">
        <w:rPr>
          <w:rFonts w:ascii="Times New Roman" w:hAnsi="Times New Roman"/>
          <w:sz w:val="24"/>
        </w:rPr>
        <w:t>.201</w:t>
      </w:r>
      <w:r w:rsidR="004D1BBA">
        <w:rPr>
          <w:rFonts w:ascii="Times New Roman" w:hAnsi="Times New Roman"/>
          <w:sz w:val="24"/>
        </w:rPr>
        <w:t>6</w:t>
      </w:r>
      <w:r w:rsidR="004D1BBA" w:rsidRPr="007B6529">
        <w:rPr>
          <w:rFonts w:ascii="Times New Roman" w:hAnsi="Times New Roman"/>
          <w:sz w:val="24"/>
        </w:rPr>
        <w:t xml:space="preserve"> г.  </w:t>
      </w:r>
      <w:r>
        <w:rPr>
          <w:rFonts w:ascii="Times New Roman" w:hAnsi="Times New Roman"/>
          <w:sz w:val="24"/>
        </w:rPr>
        <w:t>___</w:t>
      </w:r>
      <w:r w:rsidR="004D1BBA" w:rsidRPr="007B6529">
        <w:rPr>
          <w:rFonts w:ascii="Times New Roman" w:hAnsi="Times New Roman"/>
          <w:sz w:val="24"/>
        </w:rPr>
        <w:t xml:space="preserve"> ч.</w:t>
      </w:r>
      <w:r>
        <w:rPr>
          <w:rFonts w:ascii="Times New Roman" w:hAnsi="Times New Roman"/>
          <w:sz w:val="24"/>
        </w:rPr>
        <w:t>___</w:t>
      </w:r>
      <w:r w:rsidR="004D1BBA" w:rsidRPr="007B6529">
        <w:rPr>
          <w:rFonts w:ascii="Times New Roman" w:hAnsi="Times New Roman"/>
          <w:sz w:val="24"/>
        </w:rPr>
        <w:t xml:space="preserve"> мин.</w:t>
      </w: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</w:rPr>
        <w:t>Иргейского</w:t>
      </w:r>
      <w:proofErr w:type="spellEnd"/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временной комиссии:</w:t>
      </w: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r w:rsidRPr="004D1BBA">
        <w:rPr>
          <w:rFonts w:ascii="Times New Roman" w:hAnsi="Times New Roman"/>
          <w:sz w:val="24"/>
          <w:szCs w:val="24"/>
        </w:rPr>
        <w:t>Семенцов В.А.–</w:t>
      </w:r>
      <w:r>
        <w:rPr>
          <w:rFonts w:ascii="Times New Roman" w:hAnsi="Times New Roman"/>
          <w:sz w:val="24"/>
        </w:rPr>
        <w:t xml:space="preserve"> председатель временной комиссии</w:t>
      </w: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Ладзи</w:t>
      </w:r>
      <w:proofErr w:type="spellEnd"/>
      <w:r>
        <w:rPr>
          <w:rFonts w:ascii="Times New Roman" w:hAnsi="Times New Roman"/>
          <w:sz w:val="24"/>
        </w:rPr>
        <w:t xml:space="preserve"> 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И.    </w:t>
      </w:r>
      <w:r>
        <w:rPr>
          <w:rFonts w:ascii="Times New Roman" w:hAnsi="Times New Roman"/>
          <w:sz w:val="24"/>
        </w:rPr>
        <w:t>- член комиссии</w:t>
      </w:r>
    </w:p>
    <w:p w:rsidR="004D1BBA" w:rsidRDefault="004D1BBA" w:rsidP="004D1BB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Иванов В.Л. </w:t>
      </w:r>
      <w:r w:rsidRPr="00321F83">
        <w:rPr>
          <w:rFonts w:ascii="Times New Roman" w:hAnsi="Times New Roman"/>
        </w:rPr>
        <w:t>-  член комиссии</w:t>
      </w:r>
    </w:p>
    <w:p w:rsidR="004D1BBA" w:rsidRPr="00321F83" w:rsidRDefault="004D1BBA" w:rsidP="004D1BBA">
      <w:pPr>
        <w:pStyle w:val="1"/>
        <w:rPr>
          <w:rFonts w:ascii="Times New Roman" w:hAnsi="Times New Roman"/>
        </w:rPr>
      </w:pP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 человек</w:t>
      </w: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Иргейского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– Волошин М.Г.</w:t>
      </w:r>
    </w:p>
    <w:p w:rsidR="004D1BBA" w:rsidRDefault="004D1BBA" w:rsidP="00C665C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Жители</w:t>
      </w:r>
      <w:r w:rsidR="00C665CB">
        <w:rPr>
          <w:rFonts w:ascii="Times New Roman" w:hAnsi="Times New Roman"/>
          <w:sz w:val="24"/>
        </w:rPr>
        <w:t xml:space="preserve"> _______________</w:t>
      </w:r>
      <w:r>
        <w:rPr>
          <w:rFonts w:ascii="Times New Roman" w:hAnsi="Times New Roman"/>
          <w:sz w:val="24"/>
        </w:rPr>
        <w:t xml:space="preserve"> </w:t>
      </w:r>
      <w:r w:rsidR="00C665CB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BBA" w:rsidRDefault="004D1BBA" w:rsidP="004D1BBA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Повестка дня:</w:t>
      </w:r>
    </w:p>
    <w:p w:rsidR="004D1BBA" w:rsidRDefault="004D1BBA" w:rsidP="004D1BBA">
      <w:pPr>
        <w:jc w:val="center"/>
        <w:rPr>
          <w:rFonts w:ascii="Times New Roman" w:hAnsi="Times New Roman"/>
          <w:sz w:val="24"/>
        </w:rPr>
      </w:pPr>
    </w:p>
    <w:p w:rsidR="004D1BBA" w:rsidRDefault="004D1BBA" w:rsidP="004D1BBA">
      <w:pPr>
        <w:pStyle w:val="a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Обсуждение проекта правил землепользования и застройки </w:t>
      </w:r>
      <w:proofErr w:type="spellStart"/>
      <w:r>
        <w:rPr>
          <w:rFonts w:ascii="Times New Roman" w:hAnsi="Times New Roman"/>
        </w:rPr>
        <w:t>Иргейского</w:t>
      </w:r>
      <w:proofErr w:type="spellEnd"/>
      <w:r>
        <w:rPr>
          <w:rFonts w:ascii="Times New Roman" w:hAnsi="Times New Roman"/>
        </w:rPr>
        <w:t xml:space="preserve">  муниципального образования.</w:t>
      </w:r>
    </w:p>
    <w:p w:rsidR="004D1BBA" w:rsidRDefault="004D1BBA" w:rsidP="004D1BBA">
      <w:pPr>
        <w:ind w:firstLine="540"/>
        <w:jc w:val="both"/>
        <w:rPr>
          <w:rFonts w:ascii="Times New Roman" w:hAnsi="Times New Roman"/>
          <w:sz w:val="24"/>
        </w:rPr>
      </w:pPr>
    </w:p>
    <w:p w:rsidR="004D1BBA" w:rsidRDefault="004D1BBA" w:rsidP="004D1BBA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Доложил по проекту – председатель временной комиссии -  </w:t>
      </w:r>
      <w:r>
        <w:rPr>
          <w:rFonts w:ascii="Times New Roman" w:hAnsi="Times New Roman"/>
          <w:sz w:val="24"/>
        </w:rPr>
        <w:t>Семенцов В.А</w:t>
      </w:r>
      <w:r>
        <w:rPr>
          <w:rFonts w:ascii="Times New Roman" w:hAnsi="Times New Roman"/>
          <w:sz w:val="24"/>
        </w:rPr>
        <w:t>.</w:t>
      </w:r>
    </w:p>
    <w:p w:rsidR="004D1BBA" w:rsidRDefault="004D1BBA" w:rsidP="004D1BBA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 землепользования и застройки состоят из графической и текстовой части, графическая часть включает в себя карту градостроительного зонирования, карту зон с особыми условиями и карту исторического анализа. В текстовую часть входит порядок применения правил землепользования и застройки, градостроительные регламенты. Градостроительные регламенты призваны показать и определить виды разрешенного использования тех или иных земельных участков и их функциональное назначение, а также минимальные и максимальные размеры земельных участков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Градостроительного кодекса РФ.</w:t>
      </w:r>
    </w:p>
    <w:p w:rsidR="004D1BBA" w:rsidRDefault="004D1BBA" w:rsidP="004D1BBA">
      <w:pPr>
        <w:ind w:firstLine="540"/>
        <w:jc w:val="both"/>
        <w:rPr>
          <w:rFonts w:ascii="Times New Roman" w:hAnsi="Times New Roman"/>
          <w:b/>
          <w:sz w:val="24"/>
        </w:rPr>
      </w:pPr>
      <w:r w:rsidRPr="00966A55">
        <w:rPr>
          <w:rFonts w:ascii="Times New Roman" w:hAnsi="Times New Roman"/>
          <w:b/>
          <w:sz w:val="24"/>
        </w:rPr>
        <w:t>Вопросы:</w:t>
      </w: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BBA" w:rsidRDefault="004D1BBA" w:rsidP="004D1BBA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Выступили:</w:t>
      </w:r>
      <w:r>
        <w:rPr>
          <w:rFonts w:ascii="Times New Roman" w:hAnsi="Times New Roman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BBA" w:rsidRDefault="004D1BBA" w:rsidP="004D1BB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временной комиссии</w:t>
      </w:r>
    </w:p>
    <w:p w:rsidR="007D37BB" w:rsidRPr="004D1BBA" w:rsidRDefault="004D1BBA" w:rsidP="004D1BBA">
      <w:pPr>
        <w:jc w:val="both"/>
      </w:pPr>
      <w:proofErr w:type="spellStart"/>
      <w:r>
        <w:rPr>
          <w:rFonts w:ascii="Times New Roman" w:hAnsi="Times New Roman"/>
          <w:sz w:val="24"/>
        </w:rPr>
        <w:t>Иргейского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4"/>
        </w:rPr>
        <w:t>В.А.Семенцов</w:t>
      </w:r>
      <w:proofErr w:type="spellEnd"/>
    </w:p>
    <w:sectPr w:rsidR="007D37BB" w:rsidRPr="004D1BBA" w:rsidSect="004D1BB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BA"/>
    <w:rsid w:val="001A2CCA"/>
    <w:rsid w:val="00240D68"/>
    <w:rsid w:val="00291C14"/>
    <w:rsid w:val="003C49A2"/>
    <w:rsid w:val="004D1BBA"/>
    <w:rsid w:val="00577C48"/>
    <w:rsid w:val="0065081B"/>
    <w:rsid w:val="006B62C5"/>
    <w:rsid w:val="006D1BA6"/>
    <w:rsid w:val="00781AAE"/>
    <w:rsid w:val="007D37BB"/>
    <w:rsid w:val="00866902"/>
    <w:rsid w:val="00884988"/>
    <w:rsid w:val="008D6100"/>
    <w:rsid w:val="009040BE"/>
    <w:rsid w:val="00940118"/>
    <w:rsid w:val="00A04775"/>
    <w:rsid w:val="00A113E4"/>
    <w:rsid w:val="00AA6D6A"/>
    <w:rsid w:val="00AD6F09"/>
    <w:rsid w:val="00C665CB"/>
    <w:rsid w:val="00D67395"/>
    <w:rsid w:val="00D7030F"/>
    <w:rsid w:val="00EB6872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BB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BBA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1BB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D1BBA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D1BBA"/>
    <w:pPr>
      <w:ind w:firstLine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D1BBA"/>
    <w:rPr>
      <w:rFonts w:ascii="Arial CYR" w:eastAsia="Times New Roman" w:hAnsi="Arial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B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BB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BBA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1BB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D1BBA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D1BBA"/>
    <w:pPr>
      <w:ind w:firstLine="54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D1BBA"/>
    <w:rPr>
      <w:rFonts w:ascii="Arial CYR" w:eastAsia="Times New Roman" w:hAnsi="Arial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2016-12-23T02:03:00Z</dcterms:created>
  <dcterms:modified xsi:type="dcterms:W3CDTF">2016-12-23T03:36:00Z</dcterms:modified>
</cp:coreProperties>
</file>